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2805"/>
        <w:gridCol w:w="4616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0007D8" w:rsidTr="00153E7D">
        <w:tc>
          <w:tcPr>
            <w:tcW w:w="2150" w:type="dxa"/>
            <w:shd w:val="clear" w:color="auto" w:fill="auto"/>
          </w:tcPr>
          <w:p w:rsidR="004611A0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007D8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>Double-Byte Character Set</w:t>
            </w:r>
          </w:p>
        </w:tc>
        <w:tc>
          <w:tcPr>
            <w:tcW w:w="2805" w:type="dxa"/>
            <w:shd w:val="clear" w:color="auto" w:fill="auto"/>
          </w:tcPr>
          <w:p w:rsidR="004611A0" w:rsidRPr="000007D8" w:rsidRDefault="000007D8" w:rsidP="000007D8">
            <w:pPr>
              <w:spacing w:after="0"/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en-US"/>
              </w:rPr>
            </w:pPr>
            <w:r w:rsidRPr="000007D8">
              <w:rPr>
                <w:rStyle w:val="1"/>
                <w:rFonts w:eastAsia="Calibri" w:cs="Times New Roman"/>
                <w:b/>
                <w:color w:val="000000"/>
                <w:sz w:val="28"/>
                <w:szCs w:val="28"/>
                <w:lang w:val="uz-Cyrl-UZ"/>
              </w:rPr>
              <w:t xml:space="preserve">I kki  baytli  belgilar  to‘plami </w:t>
            </w:r>
          </w:p>
          <w:p w:rsidR="004611A0" w:rsidRPr="000007D8" w:rsidRDefault="004611A0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0007D8" w:rsidRPr="000007D8" w:rsidRDefault="000007D8" w:rsidP="000007D8">
            <w:pPr>
              <w:spacing w:after="0"/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</w:pPr>
            <w:r w:rsidRPr="000007D8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Matn  axborotni </w:t>
            </w:r>
          </w:p>
          <w:p w:rsidR="000007D8" w:rsidRPr="000007D8" w:rsidRDefault="000007D8" w:rsidP="000007D8">
            <w:pPr>
              <w:spacing w:after="0"/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</w:pPr>
            <w:r w:rsidRPr="000007D8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kodlashning  shunday  usuliki,  unda  har  bir  belgi </w:t>
            </w:r>
          </w:p>
          <w:p w:rsidR="000007D8" w:rsidRPr="000007D8" w:rsidRDefault="000007D8" w:rsidP="000007D8">
            <w:pPr>
              <w:spacing w:after="0"/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</w:pPr>
            <w:r w:rsidRPr="000007D8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 xml:space="preserve">ikki baytdaniborat  bo‘lgan  kod  shaklida  taqdim </w:t>
            </w:r>
          </w:p>
          <w:p w:rsidR="004611A0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0007D8">
              <w:rPr>
                <w:rStyle w:val="1"/>
                <w:rFonts w:eastAsia="Calibri" w:cs="Times New Roman"/>
                <w:color w:val="000000"/>
                <w:sz w:val="28"/>
                <w:szCs w:val="28"/>
                <w:lang w:val="uz-Cyrl-UZ"/>
              </w:rPr>
              <w:t>etilgan.</w:t>
            </w:r>
          </w:p>
        </w:tc>
      </w:tr>
      <w:tr w:rsidR="00153E7D" w:rsidRPr="000007D8" w:rsidTr="00153E7D">
        <w:tc>
          <w:tcPr>
            <w:tcW w:w="2150" w:type="dxa"/>
            <w:shd w:val="clear" w:color="auto" w:fill="auto"/>
          </w:tcPr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Xartli 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formula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Xartli 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formulasi</w:t>
            </w:r>
          </w:p>
        </w:tc>
        <w:tc>
          <w:tcPr>
            <w:tcW w:w="4616" w:type="dxa"/>
          </w:tcPr>
          <w:p w:rsidR="000007D8" w:rsidRPr="000007D8" w:rsidRDefault="000007D8" w:rsidP="000007D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z-Cyrl-UZ"/>
              </w:rPr>
            </w:pPr>
            <w:r w:rsidRPr="000007D8">
              <w:rPr>
                <w:b/>
                <w:sz w:val="28"/>
                <w:szCs w:val="28"/>
                <w:lang w:val="uz-Cyrl-UZ"/>
              </w:rPr>
              <w:t>I = log</w:t>
            </w:r>
            <w:r w:rsidRPr="000007D8">
              <w:rPr>
                <w:b/>
                <w:sz w:val="28"/>
                <w:szCs w:val="28"/>
                <w:vertAlign w:val="subscript"/>
                <w:lang w:val="uz-Cyrl-UZ"/>
              </w:rPr>
              <w:t>2</w:t>
            </w:r>
            <w:r w:rsidRPr="000007D8">
              <w:rPr>
                <w:b/>
                <w:sz w:val="28"/>
                <w:szCs w:val="28"/>
                <w:lang w:val="uz-Cyrl-UZ"/>
              </w:rPr>
              <w:t xml:space="preserve"> K </w:t>
            </w:r>
          </w:p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Bu еrda K – bir hil ehtimollikga ega bo’lgan hodisalar soni; I – K hodisalarning ixtiyoriysi yuz bеrgandagi ma’lumotdagi bitlar soni</w:t>
            </w:r>
          </w:p>
        </w:tc>
      </w:tr>
      <w:tr w:rsidR="00153E7D" w:rsidRPr="000007D8" w:rsidTr="00153E7D">
        <w:tc>
          <w:tcPr>
            <w:tcW w:w="2150" w:type="dxa"/>
            <w:shd w:val="clear" w:color="auto" w:fill="auto"/>
          </w:tcPr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Shennon  formula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Shennon  formulasi</w:t>
            </w:r>
          </w:p>
        </w:tc>
        <w:tc>
          <w:tcPr>
            <w:tcW w:w="4616" w:type="dxa"/>
          </w:tcPr>
          <w:p w:rsidR="000007D8" w:rsidRPr="000007D8" w:rsidRDefault="000007D8" w:rsidP="000007D8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I = - Sum p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uz-Cyrl-UZ"/>
              </w:rPr>
              <w:t>i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log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uz-Cyrl-UZ"/>
              </w:rPr>
              <w:t>2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p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uz-Cyrl-UZ"/>
              </w:rPr>
              <w:t xml:space="preserve">i </w:t>
            </w:r>
          </w:p>
          <w:p w:rsidR="00153E7D" w:rsidRPr="000007D8" w:rsidRDefault="000007D8" w:rsidP="000007D8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 – axborot miqdori, K – amalga oshishi mumkin bo’lgan hodisalar soni, p</w:t>
            </w:r>
            <w:r w:rsidRPr="000007D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z-Cyrl-UZ"/>
              </w:rPr>
              <w:t>i</w:t>
            </w: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– hodisalarning ehtimolligi bo’lsa, u holda turli ehtimollikdagi hodisalarning amalga oshishi haqidagi axborotning miqdori</w:t>
            </w:r>
          </w:p>
        </w:tc>
      </w:tr>
      <w:tr w:rsidR="00153E7D" w:rsidRPr="000007D8" w:rsidTr="00153E7D">
        <w:tc>
          <w:tcPr>
            <w:tcW w:w="2150" w:type="dxa"/>
            <w:shd w:val="clear" w:color="auto" w:fill="auto"/>
          </w:tcPr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Analogto Digital Converter</w:t>
            </w:r>
          </w:p>
        </w:tc>
        <w:tc>
          <w:tcPr>
            <w:tcW w:w="2805" w:type="dxa"/>
            <w:shd w:val="clear" w:color="auto" w:fill="auto"/>
          </w:tcPr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Analog-raqamli  o‘zgartirgich</w:t>
            </w:r>
          </w:p>
        </w:tc>
        <w:tc>
          <w:tcPr>
            <w:tcW w:w="4616" w:type="dxa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Analog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signalni  raqamli  kodga  o‘zgartirish  uchun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mo‘ljallangan,  ya’ni,  analogli  kirish  signali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kuchlanishining  har  bir  qiymatiga,  chiqishdagi </w:t>
            </w:r>
          </w:p>
          <w:p w:rsidR="00153E7D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raqamli  kodning  muayyan  qi ymati  mos  keladi</w:t>
            </w:r>
          </w:p>
        </w:tc>
      </w:tr>
      <w:tr w:rsidR="000007D8" w:rsidRPr="000007D8" w:rsidTr="00153E7D">
        <w:tc>
          <w:tcPr>
            <w:tcW w:w="2150" w:type="dxa"/>
            <w:shd w:val="clear" w:color="auto" w:fill="auto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Information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technology</w:t>
            </w:r>
          </w:p>
        </w:tc>
        <w:tc>
          <w:tcPr>
            <w:tcW w:w="2805" w:type="dxa"/>
            <w:shd w:val="clear" w:color="auto" w:fill="auto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Axborot</w:t>
            </w:r>
            <w:proofErr w:type="spellEnd"/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007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texnologiyalari</w:t>
            </w:r>
            <w:proofErr w:type="spellEnd"/>
          </w:p>
        </w:tc>
        <w:tc>
          <w:tcPr>
            <w:tcW w:w="4616" w:type="dxa"/>
          </w:tcPr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Axborotni  to‘plash,  saqlash,  izlash,  unga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ishlov  berish  va  uni  tarqatish  uchun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axborot sohasi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37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foydalaniladigan  jami  uslublar,  qurilmalar, </w:t>
            </w:r>
          </w:p>
          <w:p w:rsidR="000007D8" w:rsidRPr="000007D8" w:rsidRDefault="000007D8" w:rsidP="00000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usullar va jarayonlar</w:t>
            </w:r>
          </w:p>
        </w:tc>
      </w:tr>
    </w:tbl>
    <w:p w:rsidR="00E742EE" w:rsidRPr="000007D8" w:rsidRDefault="00E742EE">
      <w:pPr>
        <w:rPr>
          <w:lang w:val="uz-Cyrl-UZ"/>
        </w:rPr>
      </w:pPr>
    </w:p>
    <w:sectPr w:rsidR="00E742EE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53E7D"/>
    <w:rsid w:val="000007D8"/>
    <w:rsid w:val="000456C2"/>
    <w:rsid w:val="00153E7D"/>
    <w:rsid w:val="00263BD3"/>
    <w:rsid w:val="004611A0"/>
    <w:rsid w:val="005F1F86"/>
    <w:rsid w:val="006577EF"/>
    <w:rsid w:val="007C6B88"/>
    <w:rsid w:val="008B0352"/>
    <w:rsid w:val="00910326"/>
    <w:rsid w:val="009B177F"/>
    <w:rsid w:val="00E742EE"/>
    <w:rsid w:val="00E97852"/>
    <w:rsid w:val="00FB0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2016-06-04T08:29:00Z</dcterms:created>
  <dcterms:modified xsi:type="dcterms:W3CDTF">2016-06-04T09:53:00Z</dcterms:modified>
</cp:coreProperties>
</file>